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UDL Design Template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Team:______________________________________________________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Date:_______________________________________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Subject: 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3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32"/>
        <w:tblGridChange w:id="0">
          <w:tblGrid>
            <w:gridCol w:w="11232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Standard: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Goal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(What do we want all students to know?)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Key Vocabulary: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Assessments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(How will we know they know it?)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Non-negotiables: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Barriers: </w:t>
      </w:r>
      <w:r w:rsidDel="00000000" w:rsidR="00000000" w:rsidRPr="00000000">
        <w:rPr>
          <w:sz w:val="20"/>
          <w:szCs w:val="20"/>
          <w:rtl w:val="0"/>
        </w:rPr>
        <w:t xml:space="preserve">(What potential barriers do you anticipate students will face?)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Methods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(What lessons and strategies are you going to use and in what order?)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Materials: </w:t>
      </w:r>
      <w:r w:rsidDel="00000000" w:rsidR="00000000" w:rsidRPr="00000000">
        <w:rPr>
          <w:sz w:val="20"/>
          <w:szCs w:val="20"/>
          <w:rtl w:val="0"/>
        </w:rPr>
        <w:t xml:space="preserve">(What do we need to gather or build?)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Graphics: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7132320" cy="57404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574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276225</wp:posOffset>
                </wp:positionV>
                <wp:extent cx="6676073" cy="2005496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95325" y="1788200"/>
                          <a:ext cx="6676073" cy="2005496"/>
                          <a:chOff x="695325" y="1788200"/>
                          <a:chExt cx="9943950" cy="2521800"/>
                        </a:xfrm>
                      </wpg:grpSpPr>
                      <wps:wsp>
                        <wps:cNvCnPr/>
                        <wps:spPr>
                          <a:xfrm>
                            <a:off x="1333500" y="3862400"/>
                            <a:ext cx="8172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762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1333500" y="3557600"/>
                            <a:ext cx="19200" cy="60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762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9505950" y="3624200"/>
                            <a:ext cx="0" cy="504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762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695325" y="4129100"/>
                            <a:ext cx="1476300" cy="18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ue Ellen Francisco" w:cs="Sue Ellen Francisco" w:eastAsia="Sue Ellen Francisco" w:hAnsi="Sue Ellen Francisc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Concrete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8924925" y="4129100"/>
                            <a:ext cx="1476300" cy="18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ue Ellen Francisco" w:cs="Sue Ellen Francisco" w:eastAsia="Sue Ellen Francisco" w:hAnsi="Sue Ellen Francisc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Symbolic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5325" y="1788200"/>
                            <a:ext cx="1224000" cy="18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5200" y="2252675"/>
                            <a:ext cx="1033450" cy="114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9" name="Shape 9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50825" y="2300300"/>
                            <a:ext cx="1033450" cy="114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0" name="Shape 10"/>
                        <wps:spPr>
                          <a:xfrm>
                            <a:off x="6715125" y="1919300"/>
                            <a:ext cx="1295400" cy="2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Apple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9015375" y="2577650"/>
                            <a:ext cx="1623900" cy="2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Apple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276225</wp:posOffset>
                </wp:positionV>
                <wp:extent cx="6676073" cy="2005496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6073" cy="20054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504" w:top="504" w:left="504" w:right="50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